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55" w:rsidRPr="00A51D2D" w:rsidRDefault="005B6955" w:rsidP="00A51D2D">
      <w:pPr>
        <w:spacing w:line="276" w:lineRule="auto"/>
        <w:jc w:val="both"/>
        <w:rPr>
          <w:b/>
          <w:sz w:val="24"/>
        </w:rPr>
      </w:pPr>
      <w:r w:rsidRPr="00A51D2D">
        <w:rPr>
          <w:b/>
          <w:sz w:val="24"/>
        </w:rPr>
        <w:t>Kritéria pro přijetí</w:t>
      </w:r>
      <w:r w:rsidR="00A51D2D" w:rsidRPr="00A51D2D">
        <w:rPr>
          <w:b/>
          <w:sz w:val="24"/>
        </w:rPr>
        <w:t xml:space="preserve"> na Církevní základní uměleckou školu Hradec Králové</w:t>
      </w:r>
    </w:p>
    <w:p w:rsidR="00A51D2D" w:rsidRDefault="00D22097" w:rsidP="00A51D2D">
      <w:pPr>
        <w:spacing w:line="276" w:lineRule="auto"/>
        <w:jc w:val="both"/>
      </w:pPr>
      <w:r w:rsidRPr="00D22097">
        <w:t xml:space="preserve">Nový uchazeč/uchazečka </w:t>
      </w:r>
      <w:r w:rsidR="005B6955">
        <w:t xml:space="preserve">o studium na Církevní základní umělecké škole Hradec Králové </w:t>
      </w:r>
      <w:r w:rsidRPr="00D22097">
        <w:t xml:space="preserve">musí vykonat talentové zkoušky, které nejsou nutně podmíněny hrou na nástroj nebo výtvarnými výrobky. </w:t>
      </w:r>
      <w:r w:rsidR="005B6955" w:rsidRPr="00D22097">
        <w:t>Termín talentových zkoušek je většinou ke konci května nebo ze začátku června</w:t>
      </w:r>
      <w:r w:rsidR="005B6955">
        <w:t xml:space="preserve">. </w:t>
      </w:r>
      <w:r>
        <w:t xml:space="preserve">Studium poté začíná k 1. září. </w:t>
      </w:r>
      <w:r w:rsidR="00A51D2D" w:rsidRPr="00D22097">
        <w:t>Pozvánku na talentové zkoušky obdrží přihlášení uchazeči poštou. Na základě výsledků zkoušek se rozhoduje o přijetí ke vzdělávání. O konání talentových zkoušek žáků, kteří naši uměleckou školu již navštěv</w:t>
      </w:r>
      <w:r w:rsidR="00A51D2D">
        <w:t>ují, rozhodujeme individuálně (n</w:t>
      </w:r>
      <w:r w:rsidR="00A51D2D" w:rsidRPr="00D22097">
        <w:t>apř. když se jedná o přestup mezi výtvarn</w:t>
      </w:r>
      <w:r w:rsidR="00A51D2D">
        <w:t>ým a hudebním oborem, zkoušku</w:t>
      </w:r>
      <w:r w:rsidR="00A51D2D" w:rsidRPr="00D22097">
        <w:t xml:space="preserve"> konají</w:t>
      </w:r>
      <w:r w:rsidR="00A51D2D">
        <w:t>)</w:t>
      </w:r>
      <w:r w:rsidR="00A51D2D" w:rsidRPr="00D22097">
        <w:t>.</w:t>
      </w:r>
      <w:r w:rsidR="00A51D2D">
        <w:t xml:space="preserve"> Talentové zkoušky </w:t>
      </w:r>
      <w:proofErr w:type="gramStart"/>
      <w:r w:rsidR="00A51D2D">
        <w:t>nekonají</w:t>
      </w:r>
      <w:proofErr w:type="gramEnd"/>
      <w:r w:rsidR="00A51D2D">
        <w:t xml:space="preserve"> pouze uchazeči o studium předmětu Přípravná hudební výchova. </w:t>
      </w:r>
    </w:p>
    <w:p w:rsidR="00D22097" w:rsidRPr="009B16A2" w:rsidRDefault="00D22097" w:rsidP="00A51D2D">
      <w:pPr>
        <w:spacing w:line="276" w:lineRule="auto"/>
        <w:jc w:val="both"/>
        <w:rPr>
          <w:b/>
        </w:rPr>
      </w:pPr>
      <w:r w:rsidRPr="009B16A2">
        <w:rPr>
          <w:b/>
        </w:rPr>
        <w:t>Hudební obor</w:t>
      </w:r>
      <w:r w:rsidR="005B6955" w:rsidRPr="009B16A2">
        <w:rPr>
          <w:b/>
        </w:rPr>
        <w:t>:</w:t>
      </w:r>
    </w:p>
    <w:p w:rsidR="00D22097" w:rsidRDefault="00D22097" w:rsidP="00A51D2D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rytmika (vytleskávání zadaného rytmického útvaru)</w:t>
      </w:r>
      <w:r w:rsidR="005B6955">
        <w:t>;</w:t>
      </w:r>
    </w:p>
    <w:p w:rsidR="00D22097" w:rsidRDefault="00D22097" w:rsidP="00A51D2D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zpěv (interpretace písně dle vlastního výběru)</w:t>
      </w:r>
      <w:r w:rsidR="005B6955">
        <w:t>;</w:t>
      </w:r>
    </w:p>
    <w:p w:rsidR="00D22097" w:rsidRDefault="00D22097" w:rsidP="00A51D2D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intonace a hudební paměť (opakování tónů, přenos tónů)</w:t>
      </w:r>
      <w:r w:rsidR="005B6955">
        <w:t>;</w:t>
      </w:r>
    </w:p>
    <w:p w:rsidR="00D22097" w:rsidRDefault="00D22097" w:rsidP="00A51D2D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sluchová analýza (rozpoznání smutné/veselé melodie)</w:t>
      </w:r>
      <w:r w:rsidR="005B6955">
        <w:t>;</w:t>
      </w:r>
    </w:p>
    <w:p w:rsidR="00D22097" w:rsidRDefault="00D22097" w:rsidP="00A51D2D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pohovor (motivace, zajištění nástroje, atp.)</w:t>
      </w:r>
      <w:r w:rsidR="005B6955">
        <w:t>.</w:t>
      </w:r>
    </w:p>
    <w:p w:rsidR="005B6955" w:rsidRDefault="00D22097" w:rsidP="00A51D2D">
      <w:pPr>
        <w:spacing w:line="276" w:lineRule="auto"/>
        <w:jc w:val="both"/>
      </w:pPr>
      <w:r>
        <w:t xml:space="preserve">V případě hry na klavír je nutné mít doma </w:t>
      </w:r>
      <w:r w:rsidR="005B6955">
        <w:t xml:space="preserve">klasické </w:t>
      </w:r>
      <w:r>
        <w:t>pianino</w:t>
      </w:r>
      <w:r w:rsidR="005B6955">
        <w:t xml:space="preserve"> nebo klávesy s kladívkovou mechanikou. Většinu ostatních nástrojů může škola zapůjčit nebo zapůjčení zprostředkovat. </w:t>
      </w:r>
      <w:r w:rsidR="00A51D2D">
        <w:t xml:space="preserve">Každou oblast tříčlenná komise hodnotí v rozmezí 0 – 5 bodů. O přijetí rozhoduje ředitel školy na základě doporučení komise. </w:t>
      </w:r>
    </w:p>
    <w:p w:rsidR="005B6955" w:rsidRPr="009B16A2" w:rsidRDefault="005B6955" w:rsidP="00A51D2D">
      <w:pPr>
        <w:spacing w:line="276" w:lineRule="auto"/>
        <w:jc w:val="both"/>
        <w:rPr>
          <w:b/>
        </w:rPr>
      </w:pPr>
      <w:r w:rsidRPr="009B16A2">
        <w:rPr>
          <w:b/>
        </w:rPr>
        <w:t>Výtvarný obor:</w:t>
      </w:r>
    </w:p>
    <w:p w:rsidR="005B6955" w:rsidRDefault="005B6955" w:rsidP="00A51D2D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uvolněnost výtvarného projevu;</w:t>
      </w:r>
    </w:p>
    <w:p w:rsidR="005B6955" w:rsidRDefault="005B6955" w:rsidP="00A51D2D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tvořivost;</w:t>
      </w:r>
    </w:p>
    <w:p w:rsidR="005B6955" w:rsidRDefault="005B6955" w:rsidP="00A51D2D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úroveň zvládnutí výtvarných technik;</w:t>
      </w:r>
    </w:p>
    <w:p w:rsidR="005B6955" w:rsidRDefault="005B6955" w:rsidP="00A51D2D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vytrvalost a soustředěnost.</w:t>
      </w:r>
    </w:p>
    <w:p w:rsidR="00A51D2D" w:rsidRDefault="00D22097" w:rsidP="00A51D2D">
      <w:pPr>
        <w:spacing w:line="276" w:lineRule="auto"/>
        <w:jc w:val="both"/>
      </w:pPr>
      <w:r>
        <w:t xml:space="preserve"> </w:t>
      </w:r>
      <w:r w:rsidR="005B6955" w:rsidRPr="005B6955">
        <w:t>Přijímací zkoušky probíhají ve skupině do 15 žáků. Zkouška trvá 60 minut a je složena ze tří čá</w:t>
      </w:r>
      <w:r w:rsidR="005B6955">
        <w:t xml:space="preserve">stí: </w:t>
      </w:r>
      <w:r w:rsidR="005B6955" w:rsidRPr="005B6955">
        <w:t xml:space="preserve">zadání tématu výtvarné činnosti, realizace výtvarné </w:t>
      </w:r>
      <w:r w:rsidR="005B6955">
        <w:t>práce</w:t>
      </w:r>
      <w:r w:rsidR="005B6955" w:rsidRPr="005B6955">
        <w:t xml:space="preserve"> a vyho</w:t>
      </w:r>
      <w:r w:rsidR="005B6955">
        <w:t>dnocení práce</w:t>
      </w:r>
      <w:r w:rsidR="005B6955" w:rsidRPr="005B6955">
        <w:t xml:space="preserve">. Každou oblast </w:t>
      </w:r>
      <w:r w:rsidR="005B6955">
        <w:t xml:space="preserve">tříčlenná </w:t>
      </w:r>
      <w:r w:rsidR="005B6955" w:rsidRPr="005B6955">
        <w:t>přijí</w:t>
      </w:r>
      <w:r w:rsidR="005B6955">
        <w:t>mací komise hodnotí v rozmezí</w:t>
      </w:r>
      <w:r w:rsidR="005B6955" w:rsidRPr="005B6955">
        <w:t xml:space="preserve"> 0 – 5 bodů. O přijetí uchazeče rozhoduje ředitel školy na základě doporučení zkuše</w:t>
      </w:r>
      <w:r w:rsidR="005B6955">
        <w:t>bní komise.</w:t>
      </w:r>
    </w:p>
    <w:p w:rsidR="009B16A2" w:rsidRPr="009B16A2" w:rsidRDefault="009B16A2" w:rsidP="009B16A2">
      <w:pPr>
        <w:spacing w:line="276" w:lineRule="auto"/>
        <w:jc w:val="both"/>
        <w:rPr>
          <w:b/>
        </w:rPr>
      </w:pPr>
      <w:r w:rsidRPr="009B16A2">
        <w:rPr>
          <w:b/>
        </w:rPr>
        <w:t>Podání přihlášky</w:t>
      </w:r>
    </w:p>
    <w:p w:rsidR="009B16A2" w:rsidRDefault="009B16A2" w:rsidP="009B16A2">
      <w:pPr>
        <w:spacing w:line="276" w:lineRule="auto"/>
        <w:jc w:val="both"/>
      </w:pPr>
      <w:r>
        <w:t>Přihlášku ke studiu na naší umělecké škole naleznete zde, na webu školy, pod záložkou Pro žáky a rodiče. Přihláška se podává online, a aby se stala právoplatnou, podepisuje ji zákonný zástupce u talentových zkoušek. Termín příjmu přihlášek je pohyblivý, a to především kvůli přijímacímu řízení na gymnáziu a základní škole, které jsme součástí. Většinou je příjem přihlášek zahájen v dubnu a ukončen v květnu. Sledujte webové stránky a aktuality. Po přijetí přihlášky Vám bude odeslána pozvánka na talentové zkoušky.</w:t>
      </w:r>
    </w:p>
    <w:p w:rsidR="009B16A2" w:rsidRPr="009B16A2" w:rsidRDefault="009B16A2" w:rsidP="009B16A2">
      <w:pPr>
        <w:spacing w:line="276" w:lineRule="auto"/>
        <w:jc w:val="both"/>
      </w:pPr>
      <w:r w:rsidRPr="009B16A2">
        <w:rPr>
          <w:b/>
        </w:rPr>
        <w:t>Rozhodnutí</w:t>
      </w:r>
    </w:p>
    <w:p w:rsidR="004F120F" w:rsidRDefault="009B16A2" w:rsidP="009B16A2">
      <w:pPr>
        <w:spacing w:line="276" w:lineRule="auto"/>
        <w:jc w:val="both"/>
      </w:pPr>
      <w:r>
        <w:t>Rozhodnutí o přijetí zveřejňujeme na webu školy pod unikátními čísly, které obdržíte v pozvánce na talentové zkoušky. Posléze Vám bude rozhodnutí doručeno také poštou.</w:t>
      </w:r>
    </w:p>
    <w:p w:rsidR="004F120F" w:rsidRDefault="004F120F">
      <w:r>
        <w:br w:type="page"/>
      </w:r>
    </w:p>
    <w:p w:rsidR="004F120F" w:rsidRPr="004F120F" w:rsidRDefault="004F120F" w:rsidP="004F120F">
      <w:pPr>
        <w:spacing w:line="276" w:lineRule="auto"/>
        <w:jc w:val="both"/>
        <w:rPr>
          <w:b/>
          <w:sz w:val="24"/>
        </w:rPr>
      </w:pPr>
      <w:r w:rsidRPr="004F120F">
        <w:rPr>
          <w:b/>
          <w:sz w:val="24"/>
        </w:rPr>
        <w:lastRenderedPageBreak/>
        <w:t>Vzdělávání dle věku</w:t>
      </w:r>
    </w:p>
    <w:p w:rsidR="004F120F" w:rsidRDefault="004F120F" w:rsidP="004F120F">
      <w:pPr>
        <w:spacing w:line="276" w:lineRule="auto"/>
        <w:jc w:val="both"/>
      </w:pPr>
      <w:r>
        <w:t>Poku</w:t>
      </w:r>
      <w:r>
        <w:t>d bude žákyni/žákovi k 1. září:</w:t>
      </w:r>
    </w:p>
    <w:p w:rsidR="004F120F" w:rsidRDefault="004F120F" w:rsidP="004F120F">
      <w:pPr>
        <w:spacing w:after="0" w:line="240" w:lineRule="auto"/>
        <w:jc w:val="both"/>
      </w:pPr>
      <w:r>
        <w:t xml:space="preserve">5 let - může nastoupit do </w:t>
      </w:r>
      <w:proofErr w:type="gramStart"/>
      <w:r>
        <w:t>přípravného 2 letého</w:t>
      </w:r>
      <w:proofErr w:type="gramEnd"/>
      <w:r>
        <w:t xml:space="preserve"> studia (Přípravná </w:t>
      </w:r>
      <w:r>
        <w:t>hudební nebo výtvarná výchova);</w:t>
      </w:r>
    </w:p>
    <w:p w:rsidR="004F120F" w:rsidRDefault="004F120F" w:rsidP="004F120F">
      <w:pPr>
        <w:spacing w:after="0" w:line="240" w:lineRule="auto"/>
        <w:jc w:val="both"/>
      </w:pPr>
      <w:r>
        <w:t>6 let - může studovat PHV / PVV nebo se může přihlásit d</w:t>
      </w:r>
      <w:r>
        <w:t>o přípravného ročníku nástroje;</w:t>
      </w:r>
    </w:p>
    <w:p w:rsidR="004F120F" w:rsidRDefault="004F120F" w:rsidP="004F120F">
      <w:pPr>
        <w:spacing w:after="0" w:line="240" w:lineRule="auto"/>
        <w:jc w:val="both"/>
      </w:pPr>
      <w:r>
        <w:t>7 let - nutné odhlášení z přípravného studia (PHV / PVV) a přestup do 7 le</w:t>
      </w:r>
      <w:r>
        <w:t>tého studia I. stupně nástroje.</w:t>
      </w:r>
    </w:p>
    <w:p w:rsidR="004F120F" w:rsidRDefault="004F120F" w:rsidP="004F120F">
      <w:pPr>
        <w:spacing w:line="276" w:lineRule="auto"/>
        <w:jc w:val="both"/>
      </w:pPr>
    </w:p>
    <w:p w:rsidR="004F120F" w:rsidRPr="004F120F" w:rsidRDefault="004F120F" w:rsidP="004F120F">
      <w:pPr>
        <w:spacing w:line="276" w:lineRule="auto"/>
        <w:jc w:val="both"/>
        <w:rPr>
          <w:b/>
          <w:sz w:val="24"/>
        </w:rPr>
      </w:pPr>
      <w:r w:rsidRPr="004F120F">
        <w:rPr>
          <w:b/>
          <w:sz w:val="24"/>
        </w:rPr>
        <w:t>Přípravné studium pro žáky ve věku 5 - 6 let</w:t>
      </w:r>
    </w:p>
    <w:p w:rsidR="004F120F" w:rsidRDefault="004F120F" w:rsidP="004F120F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Přípravná hudební výchova (PHV) - Mgr. Petra Zajíčková Pukovcová</w:t>
      </w:r>
    </w:p>
    <w:p w:rsidR="004F120F" w:rsidRDefault="004F120F" w:rsidP="004F120F">
      <w:pPr>
        <w:spacing w:line="276" w:lineRule="auto"/>
        <w:jc w:val="both"/>
      </w:pPr>
      <w:r>
        <w:t>Žákům MŠ a předškolákům doporučujeme začít s předmětem Přípravná hudební výchova (PHV), který je určen pro děti od 5 do 6 let. Žákyně/žáci si osvojí základní rytmické dovednosti a vyzkouší si v rámci hodiny různé hudební nástroje. Předmět je kolektivní, ve skupině je max. 15 dětí a vyučuje s</w:t>
      </w:r>
      <w:r>
        <w:t xml:space="preserve">e 45 minut dvakrát týdně. </w:t>
      </w:r>
    </w:p>
    <w:p w:rsidR="004F120F" w:rsidRPr="004F120F" w:rsidRDefault="004F120F" w:rsidP="004F120F">
      <w:pPr>
        <w:pStyle w:val="Odstavecseseznamem"/>
        <w:numPr>
          <w:ilvl w:val="0"/>
          <w:numId w:val="4"/>
        </w:numPr>
        <w:spacing w:line="276" w:lineRule="auto"/>
        <w:jc w:val="both"/>
      </w:pPr>
      <w:r w:rsidRPr="004F120F">
        <w:t>Přípravná výtvarná výchova (PVV) - Veronika Bednářová, Edita Bastařová</w:t>
      </w:r>
    </w:p>
    <w:p w:rsidR="004F120F" w:rsidRDefault="004F120F" w:rsidP="004F120F">
      <w:pPr>
        <w:spacing w:line="276" w:lineRule="auto"/>
        <w:jc w:val="both"/>
      </w:pPr>
      <w:r>
        <w:t>Přípravná výtvarná výchova rozvíjí děti v základních výtvarných dovednostech a připravuje je na vzdělávání ve výtvarném oboru. Předmět je kolektivní, ve skupině je max. 15 dětí a vyu</w:t>
      </w:r>
      <w:r>
        <w:t xml:space="preserve">čuje se jednou týdně 45 minut. </w:t>
      </w:r>
    </w:p>
    <w:p w:rsidR="004F120F" w:rsidRDefault="004F120F" w:rsidP="004F120F">
      <w:pPr>
        <w:spacing w:line="276" w:lineRule="auto"/>
        <w:jc w:val="both"/>
      </w:pPr>
    </w:p>
    <w:p w:rsidR="004F120F" w:rsidRPr="004F120F" w:rsidRDefault="004F120F" w:rsidP="004F120F">
      <w:pPr>
        <w:spacing w:line="276" w:lineRule="auto"/>
        <w:jc w:val="both"/>
        <w:rPr>
          <w:b/>
          <w:sz w:val="24"/>
        </w:rPr>
      </w:pPr>
      <w:r w:rsidRPr="004F120F">
        <w:rPr>
          <w:b/>
          <w:sz w:val="24"/>
        </w:rPr>
        <w:t>Přípravné studium nástroje pro žáky od 6 let</w:t>
      </w:r>
    </w:p>
    <w:p w:rsidR="004F120F" w:rsidRDefault="004F120F" w:rsidP="004F120F">
      <w:pPr>
        <w:spacing w:line="276" w:lineRule="auto"/>
        <w:jc w:val="both"/>
      </w:pPr>
      <w:r>
        <w:t xml:space="preserve">Děti od 6 let se mohou přihlásit do </w:t>
      </w:r>
      <w:proofErr w:type="spellStart"/>
      <w:r>
        <w:t>příprvného</w:t>
      </w:r>
      <w:proofErr w:type="spellEnd"/>
      <w:r>
        <w:t xml:space="preserve"> ročníku hry na nástroj. V 7 letech z něj plynule přes</w:t>
      </w:r>
      <w:r>
        <w:t xml:space="preserve">toupí do 1. ročníku I. stupně. </w:t>
      </w:r>
    </w:p>
    <w:p w:rsidR="004F120F" w:rsidRDefault="004F120F" w:rsidP="004F120F">
      <w:pPr>
        <w:spacing w:line="276" w:lineRule="auto"/>
        <w:jc w:val="both"/>
      </w:pPr>
    </w:p>
    <w:p w:rsidR="004F120F" w:rsidRPr="004F120F" w:rsidRDefault="004F120F" w:rsidP="004F120F">
      <w:pPr>
        <w:spacing w:line="276" w:lineRule="auto"/>
        <w:jc w:val="both"/>
        <w:rPr>
          <w:b/>
          <w:sz w:val="24"/>
        </w:rPr>
      </w:pPr>
      <w:r w:rsidRPr="004F120F">
        <w:rPr>
          <w:b/>
          <w:sz w:val="24"/>
        </w:rPr>
        <w:t>Studium I. stupně pro žáky od 7 let</w:t>
      </w:r>
    </w:p>
    <w:p w:rsidR="004F120F" w:rsidRDefault="004F120F" w:rsidP="004F120F">
      <w:pPr>
        <w:spacing w:line="276" w:lineRule="auto"/>
        <w:jc w:val="both"/>
      </w:pPr>
      <w:r>
        <w:t xml:space="preserve">Studium I. stupně trvá 7 let a náleží k němu mimo výuky nástroje také další povinné předměty jako hudební nauka, komorní hra, seminář, apod. (více naleznete v ŠVP, které je v PDF k nahlédnutí ve Formulářích a dokumentech). Studium je ukončeno absolventským koncertem. </w:t>
      </w:r>
    </w:p>
    <w:p w:rsidR="004F120F" w:rsidRDefault="004F120F" w:rsidP="004F120F">
      <w:pPr>
        <w:spacing w:line="276" w:lineRule="auto"/>
        <w:jc w:val="both"/>
      </w:pPr>
    </w:p>
    <w:p w:rsidR="004F120F" w:rsidRPr="004F120F" w:rsidRDefault="004F120F" w:rsidP="004F120F">
      <w:pPr>
        <w:spacing w:line="276" w:lineRule="auto"/>
        <w:jc w:val="both"/>
        <w:rPr>
          <w:b/>
          <w:sz w:val="24"/>
        </w:rPr>
      </w:pPr>
      <w:r w:rsidRPr="004F120F">
        <w:rPr>
          <w:b/>
          <w:sz w:val="24"/>
        </w:rPr>
        <w:t>Studium II. stupně pro žáky od 14 let</w:t>
      </w:r>
    </w:p>
    <w:p w:rsidR="004F120F" w:rsidRDefault="004F120F" w:rsidP="004F120F">
      <w:pPr>
        <w:spacing w:line="276" w:lineRule="auto"/>
        <w:jc w:val="both"/>
      </w:pPr>
      <w:r>
        <w:t>Navazující II. stupeň vzdělávání je pro žáky od 14 let, trvá 4 roky a je zak</w:t>
      </w:r>
      <w:r>
        <w:t>ončeno absolventským koncertem.</w:t>
      </w:r>
      <w:bookmarkStart w:id="0" w:name="_GoBack"/>
      <w:bookmarkEnd w:id="0"/>
    </w:p>
    <w:p w:rsidR="004F120F" w:rsidRDefault="004F120F" w:rsidP="004F120F">
      <w:pPr>
        <w:spacing w:line="276" w:lineRule="auto"/>
        <w:jc w:val="both"/>
      </w:pPr>
      <w:r>
        <w:t>Vyučované předměty</w:t>
      </w:r>
    </w:p>
    <w:p w:rsidR="00D22097" w:rsidRDefault="004F120F" w:rsidP="004F120F">
      <w:pPr>
        <w:spacing w:line="276" w:lineRule="auto"/>
        <w:jc w:val="both"/>
      </w:pPr>
      <w:r>
        <w:t xml:space="preserve">V Církevní základní umělecké škole vyučujeme následující předměty: hra na housle, hra na klavír, hra na kytaru, hra na violoncello, hra na příčnou flétnu, hra na zobcovou flétnu, chrámové varhany, sólový zpěv, keramika, výtvarná výchova a přípravná hudební nebo výtvarná výchova (pro žáky od 5 do 6 let k 1. 9.). Také je možnost zapojit se do pěveckého sboru </w:t>
      </w:r>
      <w:proofErr w:type="spellStart"/>
      <w:r>
        <w:t>Squadra</w:t>
      </w:r>
      <w:proofErr w:type="spellEnd"/>
      <w:r>
        <w:t xml:space="preserve"> </w:t>
      </w:r>
      <w:proofErr w:type="spellStart"/>
      <w:r>
        <w:t>risonante</w:t>
      </w:r>
      <w:proofErr w:type="spellEnd"/>
      <w:r>
        <w:t>, který je doporučen pro žáky 12+ z důvodu častých výjezdů na soustředění a koncerty.</w:t>
      </w:r>
    </w:p>
    <w:sectPr w:rsidR="00D2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3AEF"/>
    <w:multiLevelType w:val="hybridMultilevel"/>
    <w:tmpl w:val="7682F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6802"/>
    <w:multiLevelType w:val="hybridMultilevel"/>
    <w:tmpl w:val="A3380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C2D62"/>
    <w:multiLevelType w:val="hybridMultilevel"/>
    <w:tmpl w:val="9F643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C531E"/>
    <w:multiLevelType w:val="hybridMultilevel"/>
    <w:tmpl w:val="F540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31B18"/>
    <w:multiLevelType w:val="hybridMultilevel"/>
    <w:tmpl w:val="2FBA4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97"/>
    <w:rsid w:val="003F57D7"/>
    <w:rsid w:val="004F120F"/>
    <w:rsid w:val="005B6955"/>
    <w:rsid w:val="009B0B8E"/>
    <w:rsid w:val="009B16A2"/>
    <w:rsid w:val="00A51D2D"/>
    <w:rsid w:val="00D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FF38"/>
  <w15:chartTrackingRefBased/>
  <w15:docId w15:val="{429BF304-DD34-4EE6-95FE-3F76111D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Bohuslava Balbina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Anna</dc:creator>
  <cp:keywords/>
  <dc:description/>
  <cp:lastModifiedBy>Dvořáková Anna</cp:lastModifiedBy>
  <cp:revision>4</cp:revision>
  <cp:lastPrinted>2020-01-27T10:02:00Z</cp:lastPrinted>
  <dcterms:created xsi:type="dcterms:W3CDTF">2020-01-27T09:26:00Z</dcterms:created>
  <dcterms:modified xsi:type="dcterms:W3CDTF">2020-01-29T09:27:00Z</dcterms:modified>
</cp:coreProperties>
</file>